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104B80" w:rsidP="0026701A">
      <w:pPr>
        <w:keepNext/>
        <w:keepLines/>
        <w:pageBreakBefore/>
        <w:rPr>
          <w:b/>
          <w:sz w:val="24"/>
          <w:u w:val="single"/>
        </w:rPr>
      </w:pPr>
      <w:r w:rsidRPr="00104B80">
        <w:rPr>
          <w:b/>
          <w:sz w:val="24"/>
          <w:u w:val="single"/>
        </w:rPr>
        <w:t>WOODS EDGE CLEAN-UP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B42C35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(3-3-14)</w:t>
            </w:r>
          </w:p>
        </w:tc>
        <w:tc>
          <w:tcPr>
            <w:tcW w:w="3192" w:type="dxa"/>
          </w:tcPr>
          <w:p w:rsidR="00A10045" w:rsidRPr="00A10045" w:rsidRDefault="00B42C35" w:rsidP="00B42C3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</w:t>
            </w:r>
          </w:p>
        </w:tc>
        <w:tc>
          <w:tcPr>
            <w:tcW w:w="3192" w:type="dxa"/>
          </w:tcPr>
          <w:p w:rsidR="00A10045" w:rsidRPr="00A10045" w:rsidRDefault="00B42C35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B42C35">
              <w:rPr>
                <w:sz w:val="16"/>
                <w:szCs w:val="16"/>
              </w:rPr>
              <w:t>SPD 16-350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B42C35" w:rsidRPr="00B42C35" w:rsidRDefault="00B42C35" w:rsidP="00B42C35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Perform work in accordance with Section 1650 of the </w:t>
      </w:r>
      <w:r>
        <w:rPr>
          <w:i/>
          <w:snapToGrid w:val="0"/>
          <w:sz w:val="24"/>
        </w:rPr>
        <w:t>201</w:t>
      </w:r>
      <w:r w:rsidR="007E2A57">
        <w:rPr>
          <w:i/>
          <w:snapToGrid w:val="0"/>
          <w:sz w:val="24"/>
        </w:rPr>
        <w:t>8</w:t>
      </w:r>
      <w:bookmarkStart w:id="0" w:name="_GoBack"/>
      <w:bookmarkEnd w:id="0"/>
      <w:r>
        <w:rPr>
          <w:i/>
          <w:snapToGrid w:val="0"/>
          <w:sz w:val="24"/>
        </w:rPr>
        <w:t xml:space="preserve"> Standard Specifications </w:t>
      </w:r>
      <w:r w:rsidRPr="00B42C35">
        <w:rPr>
          <w:snapToGrid w:val="0"/>
          <w:sz w:val="24"/>
        </w:rPr>
        <w:t>unless otherwise indicated.</w:t>
      </w:r>
    </w:p>
    <w:p w:rsidR="00B42C35" w:rsidRPr="00B42C35" w:rsidRDefault="00B42C35" w:rsidP="00B42C35">
      <w:pPr>
        <w:widowControl w:val="0"/>
        <w:jc w:val="both"/>
        <w:rPr>
          <w:snapToGrid w:val="0"/>
          <w:sz w:val="24"/>
        </w:rPr>
      </w:pPr>
    </w:p>
    <w:p w:rsidR="00104B80" w:rsidRDefault="00B42C35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Clean up a</w:t>
      </w:r>
      <w:r w:rsidR="00104B80">
        <w:rPr>
          <w:snapToGrid w:val="0"/>
          <w:sz w:val="24"/>
        </w:rPr>
        <w:t xml:space="preserve">ll woods edges as identified on the plans or as directed by the Engineer.  </w:t>
      </w:r>
      <w:r>
        <w:rPr>
          <w:snapToGrid w:val="0"/>
          <w:sz w:val="24"/>
        </w:rPr>
        <w:t>Remove a</w:t>
      </w:r>
      <w:r w:rsidR="00104B80">
        <w:rPr>
          <w:snapToGrid w:val="0"/>
          <w:sz w:val="24"/>
        </w:rPr>
        <w:t>ll debris, dead, partially dead, and broken vegetation as well as undesirable underbrush, weeds, vines, and trees less than a 6” in diameter within a distance of 12</w:t>
      </w:r>
      <w:r>
        <w:rPr>
          <w:snapToGrid w:val="0"/>
          <w:sz w:val="24"/>
        </w:rPr>
        <w:t xml:space="preserve"> feet</w:t>
      </w:r>
      <w:r w:rsidR="00104B80">
        <w:rPr>
          <w:snapToGrid w:val="0"/>
          <w:sz w:val="24"/>
        </w:rPr>
        <w:t xml:space="preserve"> of the wood line edge.  In</w:t>
      </w:r>
      <w:r>
        <w:rPr>
          <w:snapToGrid w:val="0"/>
          <w:sz w:val="24"/>
        </w:rPr>
        <w:t> </w:t>
      </w:r>
      <w:r w:rsidR="00104B80">
        <w:rPr>
          <w:snapToGrid w:val="0"/>
          <w:sz w:val="24"/>
        </w:rPr>
        <w:t xml:space="preserve">addition, </w:t>
      </w:r>
      <w:r>
        <w:rPr>
          <w:snapToGrid w:val="0"/>
          <w:sz w:val="24"/>
        </w:rPr>
        <w:t xml:space="preserve">limb up </w:t>
      </w:r>
      <w:r w:rsidR="00104B80">
        <w:rPr>
          <w:snapToGrid w:val="0"/>
          <w:sz w:val="24"/>
        </w:rPr>
        <w:t>all trees in the indicated area to a height of 5 feet.</w:t>
      </w:r>
    </w:p>
    <w:p w:rsidR="00104B80" w:rsidRDefault="00104B80" w:rsidP="00104B80">
      <w:pPr>
        <w:widowControl w:val="0"/>
        <w:jc w:val="both"/>
        <w:rPr>
          <w:snapToGrid w:val="0"/>
          <w:sz w:val="24"/>
        </w:rPr>
      </w:pPr>
    </w:p>
    <w:p w:rsidR="00104B80" w:rsidRDefault="00104B80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Perform minimal debris and undergrowth “clean-up” on existing areas that have been planted for screening or buffering purposes.  Such areas will be identified by the Engineer.</w:t>
      </w:r>
    </w:p>
    <w:p w:rsidR="00104B80" w:rsidRDefault="00104B80" w:rsidP="00104B80">
      <w:pPr>
        <w:widowControl w:val="0"/>
        <w:jc w:val="both"/>
        <w:rPr>
          <w:snapToGrid w:val="0"/>
          <w:sz w:val="24"/>
        </w:rPr>
      </w:pPr>
    </w:p>
    <w:p w:rsidR="00104B80" w:rsidRDefault="00104B80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Maintain the wooded edge shall be maintained free of undesirable vegetation throughout the remaining length of the contract.</w:t>
      </w:r>
    </w:p>
    <w:p w:rsidR="00104B80" w:rsidRDefault="00104B80" w:rsidP="00104B80">
      <w:pPr>
        <w:widowControl w:val="0"/>
        <w:jc w:val="both"/>
        <w:rPr>
          <w:snapToGrid w:val="0"/>
          <w:sz w:val="24"/>
        </w:rPr>
      </w:pPr>
    </w:p>
    <w:p w:rsidR="00B42C35" w:rsidRPr="00B42C35" w:rsidRDefault="00B42C35" w:rsidP="00104B80">
      <w:pPr>
        <w:widowControl w:val="0"/>
        <w:jc w:val="both"/>
        <w:rPr>
          <w:b/>
          <w:snapToGrid w:val="0"/>
          <w:sz w:val="24"/>
        </w:rPr>
      </w:pPr>
      <w:r w:rsidRPr="00B42C35">
        <w:rPr>
          <w:b/>
          <w:snapToGrid w:val="0"/>
          <w:sz w:val="24"/>
        </w:rPr>
        <w:t>Measurement and Payment</w:t>
      </w:r>
    </w:p>
    <w:p w:rsidR="00B42C35" w:rsidRDefault="00B42C35" w:rsidP="00104B80">
      <w:pPr>
        <w:widowControl w:val="0"/>
        <w:jc w:val="both"/>
        <w:rPr>
          <w:snapToGrid w:val="0"/>
          <w:sz w:val="24"/>
        </w:rPr>
      </w:pPr>
    </w:p>
    <w:p w:rsidR="00104B80" w:rsidRDefault="00B42C35" w:rsidP="00104B80">
      <w:pPr>
        <w:widowControl w:val="0"/>
        <w:jc w:val="both"/>
        <w:rPr>
          <w:snapToGrid w:val="0"/>
          <w:sz w:val="24"/>
        </w:rPr>
      </w:pPr>
      <w:r w:rsidRPr="00B42C35">
        <w:rPr>
          <w:i/>
          <w:snapToGrid w:val="0"/>
          <w:sz w:val="24"/>
        </w:rPr>
        <w:t>Woods Edge Clean-Up</w:t>
      </w:r>
      <w:r>
        <w:rPr>
          <w:snapToGrid w:val="0"/>
          <w:sz w:val="24"/>
        </w:rPr>
        <w:t xml:space="preserve"> will be measured and</w:t>
      </w:r>
      <w:r w:rsidR="00104B80">
        <w:rPr>
          <w:snapToGrid w:val="0"/>
          <w:sz w:val="24"/>
        </w:rPr>
        <w:t xml:space="preserve"> paid </w:t>
      </w:r>
      <w:r>
        <w:rPr>
          <w:snapToGrid w:val="0"/>
          <w:sz w:val="24"/>
        </w:rPr>
        <w:t>as</w:t>
      </w:r>
      <w:r w:rsidR="00104B80">
        <w:rPr>
          <w:snapToGrid w:val="0"/>
          <w:sz w:val="24"/>
        </w:rPr>
        <w:t xml:space="preserve"> the actual number of square yards of land measured along the surface of the ground acceptably cleaned and maintained in accorda</w:t>
      </w:r>
      <w:r>
        <w:rPr>
          <w:snapToGrid w:val="0"/>
          <w:sz w:val="24"/>
        </w:rPr>
        <w:t>nce with these specifications.</w:t>
      </w:r>
    </w:p>
    <w:p w:rsidR="00104B80" w:rsidRDefault="00104B80" w:rsidP="00104B80">
      <w:pPr>
        <w:widowControl w:val="0"/>
        <w:jc w:val="both"/>
        <w:rPr>
          <w:snapToGrid w:val="0"/>
          <w:sz w:val="24"/>
        </w:rPr>
      </w:pPr>
    </w:p>
    <w:p w:rsidR="00104B80" w:rsidRDefault="00104B80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The above payment will be full compensation for all work covered by this section, including but not limited to</w:t>
      </w:r>
      <w:r w:rsidR="00B42C35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removal of undesirable vegetation, pruning, and debris removal.</w:t>
      </w:r>
    </w:p>
    <w:p w:rsidR="00104B80" w:rsidRDefault="00104B80" w:rsidP="00104B80">
      <w:pPr>
        <w:widowControl w:val="0"/>
        <w:rPr>
          <w:snapToGrid w:val="0"/>
          <w:sz w:val="24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B42C35" w:rsidP="00FA0975">
            <w:pPr>
              <w:keepLines/>
              <w:rPr>
                <w:sz w:val="24"/>
              </w:rPr>
            </w:pPr>
            <w:r>
              <w:rPr>
                <w:snapToGrid w:val="0"/>
                <w:sz w:val="24"/>
              </w:rPr>
              <w:t>Woods Edge Clean-Up</w:t>
            </w:r>
          </w:p>
        </w:tc>
        <w:tc>
          <w:tcPr>
            <w:tcW w:w="2700" w:type="dxa"/>
          </w:tcPr>
          <w:p w:rsidR="00FA0975" w:rsidRPr="00FA0975" w:rsidRDefault="00B42C35" w:rsidP="00FA0975">
            <w:pPr>
              <w:keepNext/>
              <w:keepLines/>
              <w:rPr>
                <w:sz w:val="24"/>
              </w:rPr>
            </w:pPr>
            <w:r>
              <w:rPr>
                <w:snapToGrid w:val="0"/>
                <w:sz w:val="24"/>
              </w:rPr>
              <w:t>Square Yard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1" w:rsidRDefault="002F52D1">
      <w:r>
        <w:separator/>
      </w:r>
    </w:p>
  </w:endnote>
  <w:endnote w:type="continuationSeparator" w:id="0">
    <w:p w:rsidR="002F52D1" w:rsidRDefault="002F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1" w:rsidRDefault="002F52D1">
      <w:r>
        <w:separator/>
      </w:r>
    </w:p>
  </w:footnote>
  <w:footnote w:type="continuationSeparator" w:id="0">
    <w:p w:rsidR="002F52D1" w:rsidRDefault="002F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04B80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7E2A57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A10045"/>
    <w:rsid w:val="00A11057"/>
    <w:rsid w:val="00A92AD8"/>
    <w:rsid w:val="00AA64C6"/>
    <w:rsid w:val="00B0072A"/>
    <w:rsid w:val="00B12057"/>
    <w:rsid w:val="00B42C35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A81B86-9111-4F75-A285-4DE8EA8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2014-03</Let_x0020_Date>
    <Provision xmlns="784a3e5a-d042-400c-82be-d2d1c9c2e623">Woods Edge Cleanup</Provision>
    <_dlc_DocId xmlns="16f00c2e-ac5c-418b-9f13-a0771dbd417d">CONNECT-483-10</_dlc_DocId>
    <No_x002e_ xmlns="784a3e5a-d042-400c-82be-d2d1c9c2e623">SPD 16</No_x002e_>
    <_dlc_DocIdUrl xmlns="16f00c2e-ac5c-418b-9f13-a0771dbd417d">
      <Url>https://connect.ncdot.gov/resources/Specifications/_layouts/15/DocIdRedir.aspx?ID=CONNECT-483-10</Url>
      <Description>CONNECT-483-10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A01C2-1121-490F-81FD-E8103202AD5D}"/>
</file>

<file path=customXml/itemProps2.xml><?xml version="1.0" encoding="utf-8"?>
<ds:datastoreItem xmlns:ds="http://schemas.openxmlformats.org/officeDocument/2006/customXml" ds:itemID="{72E8A656-6181-4EB9-ABC2-F4F4048D039A}"/>
</file>

<file path=customXml/itemProps3.xml><?xml version="1.0" encoding="utf-8"?>
<ds:datastoreItem xmlns:ds="http://schemas.openxmlformats.org/officeDocument/2006/customXml" ds:itemID="{2B5880AC-26A7-40F6-A4E8-3CDD37BAE0F2}"/>
</file>

<file path=customXml/itemProps4.xml><?xml version="1.0" encoding="utf-8"?>
<ds:datastoreItem xmlns:ds="http://schemas.openxmlformats.org/officeDocument/2006/customXml" ds:itemID="{6D886ACA-C86D-40E4-8D09-EEEA48D54C73}"/>
</file>

<file path=customXml/itemProps5.xml><?xml version="1.0" encoding="utf-8"?>
<ds:datastoreItem xmlns:ds="http://schemas.openxmlformats.org/officeDocument/2006/customXml" ds:itemID="{E6FE0F59-1831-4580-B403-1E64381F891C}"/>
</file>

<file path=customXml/itemProps6.xml><?xml version="1.0" encoding="utf-8"?>
<ds:datastoreItem xmlns:ds="http://schemas.openxmlformats.org/officeDocument/2006/customXml" ds:itemID="{EA724497-9D05-48B3-83E1-20A209775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2014-02-18T20:44:00Z</dcterms:created>
  <dcterms:modified xsi:type="dcterms:W3CDTF">2017-11-15T18:39:00Z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1000</vt:r8>
  </property>
  <property fmtid="{D5CDD505-2E9C-101B-9397-08002B2CF9AE}" pid="3" name="_dlc_DocIdItemGuid">
    <vt:lpwstr>ed846abf-fe96-45f1-8672-2d7056646a24</vt:lpwstr>
  </property>
  <property fmtid="{D5CDD505-2E9C-101B-9397-08002B2CF9AE}" pid="5" name="ContentTypeId">
    <vt:lpwstr>0x010100B87C9378A4E4F943AD77D3B768D40520</vt:lpwstr>
  </property>
</Properties>
</file>